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F9" w:rsidRPr="00E963F9" w:rsidRDefault="00E963F9" w:rsidP="00E963F9">
      <w:pPr>
        <w:spacing w:before="225" w:after="75" w:line="240" w:lineRule="auto"/>
        <w:outlineLvl w:val="0"/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val="en-US" w:eastAsia="ru-RU"/>
        </w:rPr>
      </w:pPr>
      <w:r w:rsidRPr="00E963F9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val="en-US" w:eastAsia="ru-RU"/>
        </w:rPr>
        <w:t>Card 18 Reading. The Most Mystique Picture</w:t>
      </w:r>
    </w:p>
    <w:p w:rsidR="00E963F9" w:rsidRPr="00E963F9" w:rsidRDefault="00E963F9" w:rsidP="00E963F9">
      <w:pPr>
        <w:spacing w:after="0" w:line="240" w:lineRule="auto"/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</w:pPr>
      <w:r w:rsidRPr="00E963F9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By </w:t>
      </w:r>
      <w:hyperlink r:id="rId5" w:tooltip="Записи Ольга Хриптович" w:history="1">
        <w:r w:rsidRPr="00E963F9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Ольга Хриптович</w:t>
        </w:r>
      </w:hyperlink>
      <w:r w:rsidRPr="00E963F9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</w:t>
      </w:r>
      <w:hyperlink r:id="rId6" w:history="1">
        <w:r w:rsidRPr="00E963F9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Упражнения</w:t>
        </w:r>
      </w:hyperlink>
      <w:r w:rsidRPr="00E963F9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, </w:t>
      </w:r>
      <w:hyperlink r:id="rId7" w:history="1">
        <w:r w:rsidRPr="00E963F9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Экзамен 2019</w:t>
        </w:r>
      </w:hyperlink>
      <w:r w:rsidRPr="00E963F9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 </w:t>
      </w:r>
      <w:hyperlink r:id="rId8" w:anchor="respond" w:history="1">
        <w:r w:rsidRPr="00E963F9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0 Comments</w:t>
        </w:r>
      </w:hyperlink>
    </w:p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CARD №18</w:t>
      </w:r>
    </w:p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READING Text 9 page 15</w:t>
      </w:r>
    </w:p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b/>
          <w:bCs/>
          <w:color w:val="008080"/>
          <w:sz w:val="23"/>
          <w:szCs w:val="23"/>
          <w:lang w:val="en-US" w:eastAsia="ru-RU"/>
        </w:rPr>
        <w:t>THE MOST MYSTIQUE PICTURE</w:t>
      </w:r>
    </w:p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b/>
          <w:bCs/>
          <w:color w:val="333399"/>
          <w:sz w:val="23"/>
          <w:szCs w:val="23"/>
          <w:lang w:val="en-US" w:eastAsia="ru-RU"/>
        </w:rPr>
        <w:t>1. Find in the text English equivalents: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4350"/>
      </w:tblGrid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 с особой целью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 одна конкретная картина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 брал её везде с собой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 изначально была заказана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 оставить картину себе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 написанной всего через пару лет после смерти Леонардо да Винчи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   избежать грусти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       кажется скорее божественной, нежели человеческой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   также подчёркивают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   кажется, что она меняется перед глазами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   смотрит свысока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   возможно поэтому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   таким образом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   скорее как произведение искусства, чем туристическую достопримечательность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b/>
          <w:bCs/>
          <w:color w:val="333399"/>
          <w:sz w:val="23"/>
          <w:szCs w:val="23"/>
          <w:lang w:eastAsia="ru-RU"/>
        </w:rPr>
        <w:t>2. Translate into Russian: 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4350"/>
      </w:tblGrid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 walk back to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       about three or four years later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       adds to the Mona Lisa’s mystique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 has fascinated everyone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 employed singers and musicians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   modern art critics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       She is like a living person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       All this sounds rather mysterious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9.       a magnificent work of art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   mouse pads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   placed the painting</w:t>
            </w:r>
          </w:p>
        </w:tc>
        <w:tc>
          <w:tcPr>
            <w:tcW w:w="375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b/>
          <w:bCs/>
          <w:color w:val="333399"/>
          <w:sz w:val="23"/>
          <w:szCs w:val="23"/>
          <w:lang w:val="en-US" w:eastAsia="ru-RU"/>
        </w:rPr>
        <w:t>3. Match the words of the two columns to make up the word combinations used in the text and translate them into Russian: 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7"/>
        <w:gridCol w:w="474"/>
        <w:gridCol w:w="3915"/>
        <w:gridCol w:w="474"/>
      </w:tblGrid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  who has ever seen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a)    alive and real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  to keep her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b)   happy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   the portrait seems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c)    of a great work of art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   we can experience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d)   in her smile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   detect sadness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e)    area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     the effect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f)    the painting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     part of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g)   this strange effect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         a specially built</w:t>
            </w:r>
          </w:p>
        </w:tc>
        <w:tc>
          <w:tcPr>
            <w:tcW w:w="3795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h)   modern popular culture</w:t>
            </w: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3F9" w:rsidRPr="00E963F9" w:rsidTr="00E963F9">
        <w:tc>
          <w:tcPr>
            <w:tcW w:w="3720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     have</w:t>
            </w:r>
          </w:p>
        </w:tc>
        <w:tc>
          <w:tcPr>
            <w:tcW w:w="3810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i)     the painting</w:t>
            </w:r>
          </w:p>
        </w:tc>
      </w:tr>
      <w:tr w:rsidR="00E963F9" w:rsidRPr="00E963F9" w:rsidTr="00E963F9">
        <w:tc>
          <w:tcPr>
            <w:tcW w:w="3720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     to appreciate</w:t>
            </w:r>
          </w:p>
        </w:tc>
        <w:tc>
          <w:tcPr>
            <w:tcW w:w="3810" w:type="dxa"/>
            <w:gridSpan w:val="2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j)     a better chance</w:t>
            </w:r>
          </w:p>
        </w:tc>
      </w:tr>
      <w:tr w:rsidR="00E963F9" w:rsidRPr="00E963F9" w:rsidTr="00E963F9">
        <w:tc>
          <w:tcPr>
            <w:tcW w:w="36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b/>
          <w:bCs/>
          <w:color w:val="333399"/>
          <w:sz w:val="23"/>
          <w:szCs w:val="23"/>
          <w:lang w:eastAsia="ru-RU"/>
        </w:rPr>
        <w:t> 4. Give the equivalents from the text that mean the same: 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0"/>
      </w:tblGrid>
      <w:tr w:rsidR="00E963F9" w:rsidRPr="00E963F9" w:rsidTr="00E963F9">
        <w:tc>
          <w:tcPr>
            <w:tcW w:w="759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HELP BOX</w:t>
            </w:r>
          </w:p>
          <w:p w:rsidR="00E963F9" w:rsidRPr="00E963F9" w:rsidRDefault="00E963F9" w:rsidP="00E9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 order — an official— an intention — a portrait — mystique –a smile — to detect — outside — sadness –a masterpiece — to appreciate – particular—an attraction</w:t>
            </w:r>
          </w:p>
        </w:tc>
      </w:tr>
    </w:tbl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a quality that makes someone or something seem mysterious, exciting, or special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a plan or desire to do something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special or great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out of a building or room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to ask for goods or services to be supplied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a painting, drawing, or photograph of a person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an expression in which your mouth curves upwards, when you are being friendly or are happy or amused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the state of feeling sad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to notice or discover something, especially something that is not easy to see, hear etc.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a work of art, a piece of writing or music that is of very high quality or that is the best that a particular artist, writer etc. has produced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to understand how good or useful someone or something is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something interesting or enjoyable to see or do</w:t>
      </w:r>
    </w:p>
    <w:p w:rsidR="00E963F9" w:rsidRPr="00E963F9" w:rsidRDefault="00E963F9" w:rsidP="00E963F9">
      <w:pPr>
        <w:numPr>
          <w:ilvl w:val="0"/>
          <w:numId w:val="1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i/>
          <w:iCs/>
          <w:color w:val="555555"/>
          <w:sz w:val="23"/>
          <w:szCs w:val="23"/>
          <w:lang w:eastAsia="ru-RU"/>
        </w:rPr>
        <w:t>someone who is in a position of authority in an organization</w:t>
      </w:r>
    </w:p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b/>
          <w:bCs/>
          <w:color w:val="333399"/>
          <w:sz w:val="23"/>
          <w:szCs w:val="23"/>
          <w:lang w:eastAsia="ru-RU"/>
        </w:rPr>
        <w:t>5. Say if sentences are TRUE or FALSE:</w:t>
      </w:r>
    </w:p>
    <w:p w:rsidR="00E963F9" w:rsidRPr="00E963F9" w:rsidRDefault="00E963F9" w:rsidP="00E963F9">
      <w:pPr>
        <w:numPr>
          <w:ilvl w:val="0"/>
          <w:numId w:val="2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 </w:t>
      </w:r>
      <w:r w:rsidRPr="00E963F9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 lot of people visit the Louvre Museum in Paris to see the Mona Lisa by Leonardo da Vinci.</w:t>
      </w:r>
    </w:p>
    <w:p w:rsidR="00E963F9" w:rsidRPr="00E963F9" w:rsidRDefault="00E963F9" w:rsidP="00E963F9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lastRenderedPageBreak/>
        <w:t>Most of them spend hours looking at the picture.</w:t>
      </w:r>
    </w:p>
    <w:p w:rsidR="00E963F9" w:rsidRPr="00E963F9" w:rsidRDefault="00E963F9" w:rsidP="00E963F9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 rich businessman in Florence ordered a portrait of his daughter, Lisa.</w:t>
      </w:r>
    </w:p>
    <w:p w:rsidR="00E963F9" w:rsidRPr="00E963F9" w:rsidRDefault="00E963F9" w:rsidP="00E963F9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Leonardo didn’t want to sell the picture.</w:t>
      </w:r>
    </w:p>
    <w:p w:rsidR="00E963F9" w:rsidRPr="00E963F9" w:rsidRDefault="00E963F9" w:rsidP="00E963F9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Mona Lisa’s mysterious eyes have fascinated everyone who has ever seen the painting.</w:t>
      </w:r>
    </w:p>
    <w:p w:rsidR="00E963F9" w:rsidRPr="00E963F9" w:rsidRDefault="00E963F9" w:rsidP="00E963F9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Her smile looks alive and real.</w:t>
      </w:r>
    </w:p>
    <w:p w:rsidR="00E963F9" w:rsidRPr="00E963F9" w:rsidRDefault="00E963F9" w:rsidP="00E963F9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Sometimes we can notice sadness in her smile.</w:t>
      </w:r>
    </w:p>
    <w:p w:rsidR="00E963F9" w:rsidRPr="00E963F9" w:rsidRDefault="00E963F9" w:rsidP="00E963F9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Officials at the Louvre Museum placed the painting in a specially built building with other great 18th century French paintings.</w:t>
      </w:r>
    </w:p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b/>
          <w:bCs/>
          <w:color w:val="333399"/>
          <w:sz w:val="23"/>
          <w:szCs w:val="23"/>
          <w:lang w:val="en-US" w:eastAsia="ru-RU"/>
        </w:rPr>
        <w:t>6. Answer the questions according to the text: </w:t>
      </w:r>
    </w:p>
    <w:p w:rsidR="00E963F9" w:rsidRPr="00E963F9" w:rsidRDefault="00E963F9" w:rsidP="00E963F9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Why do people visit the Louvre Museum in Paris ?</w:t>
      </w:r>
    </w:p>
    <w:p w:rsidR="00E963F9" w:rsidRPr="00E963F9" w:rsidRDefault="00E963F9" w:rsidP="00E963F9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Do they need a lot of time for this?</w:t>
      </w:r>
    </w:p>
    <w:p w:rsidR="00E963F9" w:rsidRPr="00E963F9" w:rsidRDefault="00E963F9" w:rsidP="00E963F9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 xml:space="preserve">Did the artist love the picture? </w:t>
      </w:r>
      <w:r w:rsidRPr="00E963F9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Prove with the facts.</w:t>
      </w:r>
    </w:p>
    <w:p w:rsidR="00E963F9" w:rsidRPr="00E963F9" w:rsidRDefault="00E963F9" w:rsidP="00E963F9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How much time did it take to create it?</w:t>
      </w:r>
    </w:p>
    <w:p w:rsidR="00E963F9" w:rsidRPr="00E963F9" w:rsidRDefault="00E963F9" w:rsidP="00E963F9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How did the artist try to make Lisa happy?</w:t>
      </w:r>
    </w:p>
    <w:p w:rsidR="00E963F9" w:rsidRPr="00E963F9" w:rsidRDefault="00E963F9" w:rsidP="00E963F9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The Mona Lisa by Leonardo da Vinci is a great work of art, isn’t it?</w:t>
      </w:r>
    </w:p>
    <w:p w:rsidR="00E963F9" w:rsidRPr="00E963F9" w:rsidRDefault="00E963F9" w:rsidP="00E963F9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Where does her image appear?</w:t>
      </w:r>
    </w:p>
    <w:p w:rsidR="00E963F9" w:rsidRPr="00E963F9" w:rsidRDefault="00E963F9" w:rsidP="00E963F9">
      <w:pPr>
        <w:numPr>
          <w:ilvl w:val="0"/>
          <w:numId w:val="3"/>
        </w:numPr>
        <w:spacing w:after="0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Where did officials at the Louvre Museum place the painting?</w:t>
      </w:r>
      <w:r w:rsidRPr="00E963F9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.</w:t>
      </w:r>
    </w:p>
    <w:p w:rsidR="00E963F9" w:rsidRPr="00E963F9" w:rsidRDefault="00E963F9" w:rsidP="00E963F9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963F9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 </w:t>
      </w:r>
      <w:r w:rsidRPr="00E963F9">
        <w:rPr>
          <w:rFonts w:ascii="Segoe UI" w:eastAsia="Times New Roman" w:hAnsi="Segoe UI" w:cs="Segoe UI"/>
          <w:b/>
          <w:bCs/>
          <w:color w:val="333399"/>
          <w:sz w:val="23"/>
          <w:szCs w:val="23"/>
          <w:lang w:val="en-US" w:eastAsia="ru-RU"/>
        </w:rPr>
        <w:t>7. </w:t>
      </w:r>
      <w:r w:rsidRPr="00E963F9">
        <w:rPr>
          <w:rFonts w:ascii="Segoe UI" w:eastAsia="Times New Roman" w:hAnsi="Segoe UI" w:cs="Segoe UI"/>
          <w:b/>
          <w:bCs/>
          <w:i/>
          <w:iCs/>
          <w:color w:val="333399"/>
          <w:sz w:val="23"/>
          <w:szCs w:val="23"/>
          <w:lang w:val="en-US" w:eastAsia="ru-RU"/>
        </w:rPr>
        <w:t>Would you like to have the Mona Lisa by Leonardo da Vinci hanging in your house? </w:t>
      </w:r>
      <w:r w:rsidRPr="00E963F9">
        <w:rPr>
          <w:rFonts w:ascii="Segoe UI" w:eastAsia="Times New Roman" w:hAnsi="Segoe UI" w:cs="Segoe UI"/>
          <w:b/>
          <w:bCs/>
          <w:i/>
          <w:iCs/>
          <w:color w:val="555555"/>
          <w:sz w:val="23"/>
          <w:szCs w:val="23"/>
          <w:lang w:val="en-US" w:eastAsia="ru-RU"/>
        </w:rPr>
        <w:t> </w:t>
      </w:r>
    </w:p>
    <w:p w:rsidR="00EE250F" w:rsidRPr="00E963F9" w:rsidRDefault="00EE250F">
      <w:pPr>
        <w:rPr>
          <w:lang w:val="en-US"/>
        </w:rPr>
      </w:pPr>
      <w:bookmarkStart w:id="0" w:name="_GoBack"/>
      <w:bookmarkEnd w:id="0"/>
    </w:p>
    <w:sectPr w:rsidR="00EE250F" w:rsidRPr="00E96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81D51"/>
    <w:multiLevelType w:val="multilevel"/>
    <w:tmpl w:val="E0F83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9007BE"/>
    <w:multiLevelType w:val="multilevel"/>
    <w:tmpl w:val="61906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322ECB"/>
    <w:multiLevelType w:val="multilevel"/>
    <w:tmpl w:val="9F201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5E"/>
    <w:rsid w:val="00E963F9"/>
    <w:rsid w:val="00EE250F"/>
    <w:rsid w:val="00EE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0A127-26D1-4EC0-BD7B-208B767D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tee.ru/2018/09/24/card-18-reading-the-most-mystique-pictur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tee.ru/category/ekzamen-201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tee.ru/category/ekzamen-2019/uprazhneniya/" TargetMode="External"/><Relationship Id="rId5" Type="http://schemas.openxmlformats.org/officeDocument/2006/relationships/hyperlink" Target="https://fortee.ru/author/sak20yra09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2</cp:revision>
  <dcterms:created xsi:type="dcterms:W3CDTF">2018-10-09T19:15:00Z</dcterms:created>
  <dcterms:modified xsi:type="dcterms:W3CDTF">2018-10-09T19:15:00Z</dcterms:modified>
</cp:coreProperties>
</file>